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0405" w14:textId="73A95B71" w:rsidR="002F7C35" w:rsidRPr="002F7C35" w:rsidRDefault="002F7C35" w:rsidP="003159D5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Template for </w:t>
      </w:r>
      <w:r w:rsidRPr="002F7C35">
        <w:rPr>
          <w:i/>
          <w:iCs/>
          <w:u w:val="single"/>
        </w:rPr>
        <w:t>Ratio-level IV or Ratio-like IV</w:t>
      </w:r>
    </w:p>
    <w:p w14:paraId="0347E96C" w14:textId="77777777" w:rsidR="002F7C35" w:rsidRPr="002F7C35" w:rsidRDefault="002F7C35" w:rsidP="003159D5">
      <w:pPr>
        <w:rPr>
          <w:i/>
          <w:iCs/>
        </w:rPr>
      </w:pPr>
    </w:p>
    <w:p w14:paraId="2F0C6EC2" w14:textId="3AB995AD" w:rsidR="003159D5" w:rsidRDefault="003159D5" w:rsidP="003159D5">
      <w:r>
        <w:t xml:space="preserve">Table </w:t>
      </w:r>
      <w:r w:rsidRPr="002F7C35">
        <w:rPr>
          <w:color w:val="FF0000"/>
        </w:rPr>
        <w:t>#</w:t>
      </w:r>
      <w:r>
        <w:t xml:space="preserve">. Estimated unstandardized coefficients from an OLS regression predicting </w:t>
      </w:r>
      <w:r w:rsidRPr="002F3CEA">
        <w:rPr>
          <w:color w:val="FF0000"/>
        </w:rPr>
        <w:t>D</w:t>
      </w:r>
      <w:r w:rsidR="002F3CEA">
        <w:rPr>
          <w:color w:val="FF0000"/>
        </w:rPr>
        <w:t>V</w:t>
      </w:r>
      <w:r>
        <w:t>, with 95% confident intervals</w:t>
      </w:r>
    </w:p>
    <w:p w14:paraId="5A148529" w14:textId="262F4951" w:rsid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rPr>
          <w:b/>
          <w:bCs/>
        </w:rPr>
        <w:t xml:space="preserve"> </w:t>
      </w:r>
      <w:r w:rsidRPr="008B1498">
        <w:rPr>
          <w:b/>
          <w:bCs/>
        </w:rPr>
        <w:t>Independent Variable</w:t>
      </w:r>
      <w:r>
        <w:t xml:space="preserve"> </w:t>
      </w:r>
      <w:r>
        <w:tab/>
      </w:r>
      <w:r w:rsidRPr="008B1498">
        <w:rPr>
          <w:color w:val="FF0000"/>
        </w:rPr>
        <w:t>IV Name</w:t>
      </w:r>
      <w:r w:rsidRPr="008B1498">
        <w:rPr>
          <w:color w:val="FF0000"/>
          <w:vertAlign w:val="superscript"/>
        </w:rPr>
        <w:t>?</w:t>
      </w:r>
    </w:p>
    <w:p w14:paraId="60455F78" w14:textId="02482E92" w:rsid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Intercept</w:t>
      </w:r>
      <w:r>
        <w:tab/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606C55CF" w14:textId="4B799F93" w:rsidR="008B1498" w:rsidRP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u w:val="single"/>
        </w:rPr>
      </w:pPr>
      <w:r w:rsidRPr="00371915">
        <w:t xml:space="preserve"> </w:t>
      </w:r>
      <w:r w:rsidRPr="008B1498">
        <w:rPr>
          <w:u w:val="single"/>
        </w:rPr>
        <w:t>Slope</w:t>
      </w:r>
      <w:r w:rsidRPr="008B149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B1498">
        <w:rPr>
          <w:u w:val="single"/>
        </w:rPr>
        <w:tab/>
      </w:r>
      <w:r w:rsidRPr="008B1498">
        <w:rPr>
          <w:color w:val="FF0000"/>
          <w:u w:val="single"/>
        </w:rPr>
        <w:t>Coefficient Value</w:t>
      </w:r>
      <w:r w:rsidRPr="008B1498">
        <w:rPr>
          <w:color w:val="FF0000"/>
          <w:u w:val="single"/>
          <w:vertAlign w:val="superscript"/>
        </w:rPr>
        <w:t>?</w:t>
      </w:r>
      <w:r w:rsidRPr="008B1498">
        <w:rPr>
          <w:u w:val="single"/>
        </w:rPr>
        <w:t xml:space="preserve"> (</w:t>
      </w:r>
      <w:r w:rsidRPr="008B1498">
        <w:rPr>
          <w:color w:val="FF0000"/>
          <w:u w:val="single"/>
        </w:rPr>
        <w:t>LB</w:t>
      </w:r>
      <w:r w:rsidRPr="008B1498">
        <w:rPr>
          <w:u w:val="single"/>
        </w:rPr>
        <w:t xml:space="preserve">, </w:t>
      </w:r>
      <w:r w:rsidRPr="008B1498">
        <w:rPr>
          <w:color w:val="FF0000"/>
          <w:u w:val="single"/>
        </w:rPr>
        <w:t>UB</w:t>
      </w:r>
      <w:r w:rsidRPr="008B1498">
        <w:rPr>
          <w:u w:val="single"/>
        </w:rPr>
        <w:t>)</w:t>
      </w:r>
      <w:r w:rsidR="00371915">
        <w:rPr>
          <w:u w:val="single"/>
        </w:rPr>
        <w:t xml:space="preserve"> </w:t>
      </w:r>
    </w:p>
    <w:p w14:paraId="3724D086" w14:textId="77777777" w:rsidR="008B1498" w:rsidRP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sz w:val="6"/>
          <w:szCs w:val="6"/>
        </w:rPr>
      </w:pPr>
    </w:p>
    <w:p w14:paraId="1A6074DB" w14:textId="77777777" w:rsid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r</w:t>
      </w:r>
      <w:r w:rsidRPr="008B1498"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 w:rsidRPr="008B1498">
        <w:rPr>
          <w:color w:val="FF0000"/>
        </w:rPr>
        <w:t>r-squared*100</w:t>
      </w:r>
      <w:r>
        <w:t>%</w:t>
      </w:r>
    </w:p>
    <w:p w14:paraId="016FB6AD" w14:textId="77777777" w:rsid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Unweighted sample size</w:t>
      </w:r>
      <w:r>
        <w:tab/>
      </w:r>
      <w:r w:rsidRPr="008B1498">
        <w:rPr>
          <w:color w:val="FF0000"/>
        </w:rPr>
        <w:t>n</w:t>
      </w:r>
    </w:p>
    <w:p w14:paraId="4307E724" w14:textId="377A5815" w:rsidR="003159D5" w:rsidRDefault="003159D5">
      <w:r>
        <w:t>~p&lt;0.10, *p&lt;0.05, **p&lt;0.01, ***p&lt;0.001</w:t>
      </w:r>
      <w:r>
        <w:br/>
        <w:t xml:space="preserve">Source: </w:t>
      </w:r>
      <w:r w:rsidRPr="002F7C35">
        <w:rPr>
          <w:color w:val="FF0000"/>
        </w:rPr>
        <w:t>Dataset Year</w:t>
      </w:r>
    </w:p>
    <w:p w14:paraId="3D446B3E" w14:textId="77777777" w:rsidR="003159D5" w:rsidRDefault="003159D5"/>
    <w:p w14:paraId="55FD424E" w14:textId="77777777" w:rsidR="002F7C35" w:rsidRDefault="002F7C35"/>
    <w:p w14:paraId="4A12329B" w14:textId="77777777" w:rsidR="00371915" w:rsidRDefault="00371915"/>
    <w:p w14:paraId="36B810B8" w14:textId="77777777" w:rsidR="00371915" w:rsidRDefault="00371915"/>
    <w:p w14:paraId="247B83C9" w14:textId="7E624CFB" w:rsidR="002F7C35" w:rsidRDefault="002F7C35" w:rsidP="002F7C35">
      <w:pPr>
        <w:rPr>
          <w:i/>
          <w:iCs/>
          <w:u w:val="single"/>
        </w:rPr>
      </w:pPr>
      <w:r>
        <w:rPr>
          <w:i/>
          <w:iCs/>
          <w:u w:val="single"/>
        </w:rPr>
        <w:t>Template for Indicator-level</w:t>
      </w:r>
      <w:r w:rsidRPr="002F7C35">
        <w:rPr>
          <w:i/>
          <w:iCs/>
          <w:u w:val="single"/>
        </w:rPr>
        <w:t xml:space="preserve"> IV</w:t>
      </w:r>
    </w:p>
    <w:p w14:paraId="3BC3C007" w14:textId="77777777" w:rsidR="002F7C35" w:rsidRPr="002F7C35" w:rsidRDefault="002F7C35" w:rsidP="002F7C35">
      <w:pPr>
        <w:rPr>
          <w:i/>
          <w:iCs/>
          <w:u w:val="single"/>
        </w:rPr>
      </w:pPr>
    </w:p>
    <w:p w14:paraId="6A345921" w14:textId="77777777" w:rsidR="002F7C35" w:rsidRDefault="002F7C35" w:rsidP="002F7C35">
      <w:r>
        <w:t xml:space="preserve">Table </w:t>
      </w:r>
      <w:r w:rsidRPr="002F7C35">
        <w:rPr>
          <w:color w:val="FF0000"/>
        </w:rPr>
        <w:t>#</w:t>
      </w:r>
      <w:r>
        <w:t xml:space="preserve">. Estimated unstandardized coefficients from an OLS regression predicting </w:t>
      </w:r>
      <w:r w:rsidRPr="002F3CEA">
        <w:rPr>
          <w:color w:val="FF0000"/>
        </w:rPr>
        <w:t>DV</w:t>
      </w:r>
      <w:r>
        <w:t>, with 95% confident intervals</w:t>
      </w:r>
    </w:p>
    <w:p w14:paraId="5741F38A" w14:textId="12EC0AF5" w:rsid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</w:t>
      </w:r>
      <w:r w:rsidRPr="008B1498">
        <w:rPr>
          <w:b/>
          <w:bCs/>
        </w:rPr>
        <w:t>Independent Variable</w:t>
      </w:r>
      <w:r>
        <w:t xml:space="preserve"> </w:t>
      </w:r>
      <w:r>
        <w:tab/>
      </w:r>
      <w:r w:rsidRPr="008B1498">
        <w:rPr>
          <w:color w:val="FF0000"/>
        </w:rPr>
        <w:t>IV Name</w:t>
      </w:r>
      <w:r w:rsidRPr="008B1498">
        <w:rPr>
          <w:color w:val="FF0000"/>
          <w:vertAlign w:val="superscript"/>
        </w:rPr>
        <w:t>?</w:t>
      </w:r>
    </w:p>
    <w:p w14:paraId="1828E90D" w14:textId="65DBB822" w:rsid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Intercept (</w:t>
      </w:r>
      <w:r w:rsidRPr="008B1498">
        <w:rPr>
          <w:color w:val="FF0000"/>
        </w:rPr>
        <w:t>label</w:t>
      </w:r>
      <w:r>
        <w:t>=0)</w:t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74814B1F" w14:textId="29BF5881" w:rsidR="008B1498" w:rsidRP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u w:val="single"/>
        </w:rPr>
      </w:pPr>
      <w:r w:rsidRPr="00371915">
        <w:t xml:space="preserve"> </w:t>
      </w:r>
      <w:r w:rsidRPr="008B1498">
        <w:rPr>
          <w:u w:val="single"/>
        </w:rPr>
        <w:t>Slope (</w:t>
      </w:r>
      <w:r w:rsidRPr="008B1498">
        <w:rPr>
          <w:color w:val="FF0000"/>
          <w:u w:val="single"/>
        </w:rPr>
        <w:t>label</w:t>
      </w:r>
      <w:r w:rsidRPr="008B1498">
        <w:rPr>
          <w:u w:val="single"/>
        </w:rPr>
        <w:t>=1)</w:t>
      </w:r>
      <w:r w:rsidRPr="008B1498">
        <w:rPr>
          <w:u w:val="single"/>
        </w:rPr>
        <w:tab/>
      </w:r>
      <w:r w:rsidRPr="008B1498">
        <w:rPr>
          <w:u w:val="single"/>
        </w:rPr>
        <w:tab/>
      </w:r>
      <w:r w:rsidRPr="008B1498">
        <w:rPr>
          <w:color w:val="FF0000"/>
          <w:u w:val="single"/>
        </w:rPr>
        <w:t>Coefficient Value</w:t>
      </w:r>
      <w:r w:rsidRPr="008B1498">
        <w:rPr>
          <w:color w:val="FF0000"/>
          <w:u w:val="single"/>
          <w:vertAlign w:val="superscript"/>
        </w:rPr>
        <w:t>?</w:t>
      </w:r>
      <w:r w:rsidRPr="008B1498">
        <w:rPr>
          <w:u w:val="single"/>
        </w:rPr>
        <w:t xml:space="preserve"> (</w:t>
      </w:r>
      <w:r w:rsidRPr="008B1498">
        <w:rPr>
          <w:color w:val="FF0000"/>
          <w:u w:val="single"/>
        </w:rPr>
        <w:t>LB</w:t>
      </w:r>
      <w:r w:rsidRPr="008B1498">
        <w:rPr>
          <w:u w:val="single"/>
        </w:rPr>
        <w:t xml:space="preserve">, </w:t>
      </w:r>
      <w:r w:rsidRPr="008B1498">
        <w:rPr>
          <w:color w:val="FF0000"/>
          <w:u w:val="single"/>
        </w:rPr>
        <w:t>UB</w:t>
      </w:r>
      <w:r w:rsidRPr="008B1498">
        <w:rPr>
          <w:u w:val="single"/>
        </w:rPr>
        <w:t>)</w:t>
      </w:r>
    </w:p>
    <w:p w14:paraId="1F2BD555" w14:textId="77777777" w:rsidR="008B1498" w:rsidRP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sz w:val="6"/>
          <w:szCs w:val="6"/>
        </w:rPr>
      </w:pPr>
    </w:p>
    <w:p w14:paraId="6FA3D519" w14:textId="1EB4D256" w:rsid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r</w:t>
      </w:r>
      <w:r w:rsidRPr="008B1498"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 w:rsidRPr="008B1498">
        <w:rPr>
          <w:color w:val="FF0000"/>
        </w:rPr>
        <w:t>r-squared*100</w:t>
      </w:r>
      <w:r>
        <w:t>%</w:t>
      </w:r>
    </w:p>
    <w:p w14:paraId="7B331B43" w14:textId="77777777" w:rsidR="008B1498" w:rsidRDefault="008B1498" w:rsidP="008B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Unweighted sample size</w:t>
      </w:r>
      <w:r>
        <w:tab/>
      </w:r>
      <w:r w:rsidRPr="008B1498">
        <w:rPr>
          <w:color w:val="FF0000"/>
        </w:rPr>
        <w:t>n</w:t>
      </w:r>
    </w:p>
    <w:p w14:paraId="0A611432" w14:textId="77777777" w:rsidR="008B1498" w:rsidRDefault="008B1498" w:rsidP="008B1498">
      <w:r>
        <w:t>~p&lt;0.10, *p&lt;0.05, **p&lt;0.01, ***p&lt;0.001</w:t>
      </w:r>
      <w:r>
        <w:br/>
        <w:t xml:space="preserve">Source: </w:t>
      </w:r>
      <w:r w:rsidRPr="002F7C35">
        <w:rPr>
          <w:color w:val="FF0000"/>
        </w:rPr>
        <w:t>Dataset Year</w:t>
      </w:r>
    </w:p>
    <w:p w14:paraId="222531CA" w14:textId="77777777" w:rsidR="002F7C35" w:rsidRDefault="002F7C35" w:rsidP="002F7C35"/>
    <w:p w14:paraId="433896FD" w14:textId="56348584" w:rsidR="00371915" w:rsidRDefault="00371915">
      <w:pPr>
        <w:rPr>
          <w:i/>
          <w:iCs/>
          <w:u w:val="single"/>
        </w:rPr>
      </w:pPr>
    </w:p>
    <w:p w14:paraId="1C302E39" w14:textId="4E663CD5" w:rsidR="002F7C35" w:rsidRPr="00371915" w:rsidRDefault="002F7C35" w:rsidP="002F7C35">
      <w:pPr>
        <w:rPr>
          <w:b/>
          <w:bCs/>
          <w:i/>
          <w:iCs/>
          <w:u w:val="single"/>
        </w:rPr>
      </w:pPr>
      <w:r w:rsidRPr="00371915">
        <w:rPr>
          <w:b/>
          <w:bCs/>
          <w:i/>
          <w:iCs/>
          <w:u w:val="single"/>
        </w:rPr>
        <w:t>Template for Reference Group Set</w:t>
      </w:r>
    </w:p>
    <w:p w14:paraId="1C5A5396" w14:textId="77777777" w:rsidR="00371915" w:rsidRDefault="00371915" w:rsidP="002F7C35">
      <w:pPr>
        <w:rPr>
          <w:u w:val="single"/>
        </w:rPr>
      </w:pPr>
    </w:p>
    <w:p w14:paraId="50712CA1" w14:textId="1EB412C5" w:rsidR="00371915" w:rsidRPr="00371915" w:rsidRDefault="00371915" w:rsidP="002F7C35">
      <w:pPr>
        <w:rPr>
          <w:b/>
          <w:bCs/>
          <w:i/>
          <w:iCs/>
        </w:rPr>
      </w:pPr>
      <w:r w:rsidRPr="00371915">
        <w:rPr>
          <w:b/>
          <w:bCs/>
          <w:i/>
          <w:iCs/>
        </w:rPr>
        <w:t>3 groups (2 indicator variables)</w:t>
      </w:r>
    </w:p>
    <w:p w14:paraId="12D8D1BB" w14:textId="77777777" w:rsidR="00371915" w:rsidRPr="00371915" w:rsidRDefault="00371915" w:rsidP="002F7C35">
      <w:pPr>
        <w:rPr>
          <w:u w:val="single"/>
        </w:rPr>
      </w:pPr>
    </w:p>
    <w:p w14:paraId="55BE44F1" w14:textId="77777777" w:rsidR="002F7C35" w:rsidRDefault="002F7C35" w:rsidP="002F7C35">
      <w:r>
        <w:t xml:space="preserve">Table </w:t>
      </w:r>
      <w:r w:rsidRPr="002F7C35">
        <w:rPr>
          <w:color w:val="FF0000"/>
        </w:rPr>
        <w:t>#</w:t>
      </w:r>
      <w:r>
        <w:t xml:space="preserve">. Estimated unstandardized coefficients from an OLS regression predicting </w:t>
      </w:r>
      <w:r w:rsidRPr="002F3CEA">
        <w:rPr>
          <w:color w:val="FF0000"/>
        </w:rPr>
        <w:t>DV</w:t>
      </w:r>
      <w:r>
        <w:t>, with 95% confident intervals</w:t>
      </w:r>
    </w:p>
    <w:p w14:paraId="6319E5A4" w14:textId="4798F187" w:rsidR="00C91ACE" w:rsidRDefault="00371915" w:rsidP="00C9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rPr>
          <w:b/>
          <w:bCs/>
        </w:rPr>
        <w:t xml:space="preserve"> </w:t>
      </w:r>
      <w:r w:rsidR="00C91ACE" w:rsidRPr="008B1498">
        <w:rPr>
          <w:b/>
          <w:bCs/>
        </w:rPr>
        <w:t>Independent Variable</w:t>
      </w:r>
      <w:r w:rsidR="00C91ACE">
        <w:t xml:space="preserve"> </w:t>
      </w:r>
      <w:r w:rsidR="00C91ACE">
        <w:tab/>
      </w:r>
      <w:r>
        <w:tab/>
      </w:r>
      <w:r w:rsidR="00C91ACE" w:rsidRPr="008B1498">
        <w:rPr>
          <w:color w:val="FF0000"/>
        </w:rPr>
        <w:t>IV Name</w:t>
      </w:r>
      <w:r w:rsidR="00C91ACE" w:rsidRPr="008B1498">
        <w:rPr>
          <w:color w:val="FF0000"/>
          <w:vertAlign w:val="superscript"/>
        </w:rPr>
        <w:t>?</w:t>
      </w:r>
    </w:p>
    <w:p w14:paraId="738BA455" w14:textId="07A3D36D" w:rsidR="00C91ACE" w:rsidRDefault="00C91ACE" w:rsidP="00C9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Intercept (</w:t>
      </w:r>
      <w:r w:rsidR="00371915">
        <w:rPr>
          <w:color w:val="FF0000"/>
        </w:rPr>
        <w:t>ref. group l</w:t>
      </w:r>
      <w:r w:rsidRPr="008B1498">
        <w:rPr>
          <w:color w:val="FF0000"/>
        </w:rPr>
        <w:t>abel</w:t>
      </w:r>
      <w:r>
        <w:t>)</w:t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2214C931" w14:textId="52DAA71D" w:rsidR="00371915" w:rsidRPr="00371915" w:rsidRDefault="00371915" w:rsidP="00C9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 w:rsidRPr="00371915">
        <w:t xml:space="preserve"> </w:t>
      </w:r>
      <w:r w:rsidRPr="00371915">
        <w:rPr>
          <w:color w:val="FF0000"/>
        </w:rPr>
        <w:t>Indicator Variable 1 Name</w:t>
      </w:r>
      <w:r w:rsidRPr="00371915">
        <w:t>=1</w:t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4F2C5653" w14:textId="5176A268" w:rsidR="00C91ACE" w:rsidRPr="00371915" w:rsidRDefault="00371915" w:rsidP="00C9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color w:val="000000" w:themeColor="text1"/>
          <w:u w:val="single"/>
        </w:rPr>
      </w:pPr>
      <w:r w:rsidRPr="00371915">
        <w:rPr>
          <w:color w:val="000000" w:themeColor="text1"/>
        </w:rPr>
        <w:t xml:space="preserve"> </w:t>
      </w:r>
      <w:r w:rsidRPr="00371915">
        <w:rPr>
          <w:color w:val="FF0000"/>
          <w:u w:val="single"/>
        </w:rPr>
        <w:t>Indicator Variable 2 Name</w:t>
      </w:r>
      <w:r w:rsidRPr="00371915">
        <w:rPr>
          <w:color w:val="000000" w:themeColor="text1"/>
          <w:u w:val="single"/>
        </w:rPr>
        <w:t>=1</w:t>
      </w:r>
      <w:r w:rsidRPr="00371915">
        <w:rPr>
          <w:color w:val="000000" w:themeColor="text1"/>
          <w:u w:val="single"/>
        </w:rPr>
        <w:tab/>
      </w:r>
      <w:r w:rsidRPr="00371915">
        <w:rPr>
          <w:color w:val="000000" w:themeColor="text1"/>
          <w:u w:val="single"/>
        </w:rPr>
        <w:tab/>
      </w:r>
      <w:r w:rsidRPr="00371915">
        <w:rPr>
          <w:color w:val="FF0000"/>
          <w:u w:val="single"/>
        </w:rPr>
        <w:t>Coefficient Value</w:t>
      </w:r>
      <w:r w:rsidRPr="00371915">
        <w:rPr>
          <w:color w:val="FF0000"/>
          <w:u w:val="single"/>
          <w:vertAlign w:val="superscript"/>
        </w:rPr>
        <w:t>?</w:t>
      </w:r>
      <w:r w:rsidRPr="00371915">
        <w:rPr>
          <w:color w:val="FF0000"/>
          <w:u w:val="single"/>
        </w:rPr>
        <w:t xml:space="preserve"> </w:t>
      </w:r>
      <w:r w:rsidRPr="00371915">
        <w:rPr>
          <w:color w:val="000000" w:themeColor="text1"/>
          <w:u w:val="single"/>
        </w:rPr>
        <w:t>(</w:t>
      </w:r>
      <w:r w:rsidRPr="00371915">
        <w:rPr>
          <w:color w:val="FF0000"/>
          <w:u w:val="single"/>
        </w:rPr>
        <w:t>LB</w:t>
      </w:r>
      <w:r w:rsidRPr="00371915">
        <w:rPr>
          <w:color w:val="000000" w:themeColor="text1"/>
          <w:u w:val="single"/>
        </w:rPr>
        <w:t xml:space="preserve">, </w:t>
      </w:r>
      <w:r w:rsidRPr="00371915">
        <w:rPr>
          <w:color w:val="FF0000"/>
          <w:u w:val="single"/>
        </w:rPr>
        <w:t>UB</w:t>
      </w:r>
      <w:r w:rsidRPr="00371915">
        <w:rPr>
          <w:color w:val="000000" w:themeColor="text1"/>
          <w:u w:val="single"/>
        </w:rPr>
        <w:t xml:space="preserve">) </w:t>
      </w:r>
      <w:r w:rsidR="00C91ACE" w:rsidRPr="00371915">
        <w:rPr>
          <w:color w:val="000000" w:themeColor="text1"/>
          <w:u w:val="single"/>
        </w:rPr>
        <w:t xml:space="preserve"> </w:t>
      </w:r>
    </w:p>
    <w:p w14:paraId="72F89B52" w14:textId="77777777" w:rsidR="00C91ACE" w:rsidRPr="008B1498" w:rsidRDefault="00C91ACE" w:rsidP="00C9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sz w:val="6"/>
          <w:szCs w:val="6"/>
        </w:rPr>
      </w:pPr>
    </w:p>
    <w:p w14:paraId="466B8B94" w14:textId="244C5BDA" w:rsidR="00C91ACE" w:rsidRDefault="00C91ACE" w:rsidP="00C9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r</w:t>
      </w:r>
      <w:r w:rsidRPr="008B1498"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 w:rsidR="00371915">
        <w:tab/>
      </w:r>
      <w:r w:rsidRPr="008B1498">
        <w:rPr>
          <w:color w:val="FF0000"/>
        </w:rPr>
        <w:t>r-squared*100</w:t>
      </w:r>
      <w:r>
        <w:t>%</w:t>
      </w:r>
    </w:p>
    <w:p w14:paraId="26D69119" w14:textId="206C7CCF" w:rsidR="00C91ACE" w:rsidRDefault="00C91ACE" w:rsidP="00C9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Unweighted sample size</w:t>
      </w:r>
      <w:r>
        <w:tab/>
      </w:r>
      <w:r w:rsidR="00371915">
        <w:tab/>
      </w:r>
      <w:r w:rsidRPr="008B1498">
        <w:rPr>
          <w:color w:val="FF0000"/>
        </w:rPr>
        <w:t>n</w:t>
      </w:r>
    </w:p>
    <w:p w14:paraId="2E5807D1" w14:textId="77777777" w:rsidR="00371915" w:rsidRDefault="00371915" w:rsidP="00371915">
      <w:r>
        <w:t>~p&lt;0.10, *p&lt;0.05, **p&lt;0.01, ***p&lt;0.001</w:t>
      </w:r>
      <w:r>
        <w:br/>
        <w:t xml:space="preserve">Source: </w:t>
      </w:r>
      <w:r w:rsidRPr="002F7C35">
        <w:rPr>
          <w:color w:val="FF0000"/>
        </w:rPr>
        <w:t>Dataset Year</w:t>
      </w:r>
    </w:p>
    <w:p w14:paraId="43759BB3" w14:textId="77777777" w:rsidR="00C91ACE" w:rsidRDefault="00C91ACE" w:rsidP="002F7C35"/>
    <w:p w14:paraId="3AC914AD" w14:textId="77777777" w:rsidR="00371915" w:rsidRDefault="00371915" w:rsidP="002F7C35"/>
    <w:p w14:paraId="530C8A2A" w14:textId="24EDBE98" w:rsidR="00371915" w:rsidRPr="00371915" w:rsidRDefault="00371915" w:rsidP="00371915">
      <w:pPr>
        <w:rPr>
          <w:b/>
          <w:bCs/>
          <w:i/>
          <w:iCs/>
        </w:rPr>
      </w:pPr>
      <w:r w:rsidRPr="00371915">
        <w:rPr>
          <w:b/>
          <w:bCs/>
          <w:i/>
          <w:iCs/>
        </w:rPr>
        <w:t>4 groups (3 indicator variables)</w:t>
      </w:r>
    </w:p>
    <w:p w14:paraId="279A1E23" w14:textId="77777777" w:rsidR="00C91ACE" w:rsidRDefault="00C91ACE" w:rsidP="002F7C35"/>
    <w:p w14:paraId="6EE4C1FD" w14:textId="77777777" w:rsidR="00371915" w:rsidRDefault="00371915" w:rsidP="00371915">
      <w:r>
        <w:t xml:space="preserve">Table </w:t>
      </w:r>
      <w:r w:rsidRPr="002F7C35">
        <w:rPr>
          <w:color w:val="FF0000"/>
        </w:rPr>
        <w:t>#</w:t>
      </w:r>
      <w:r>
        <w:t xml:space="preserve">. Estimated unstandardized coefficients from an OLS regression predicting </w:t>
      </w:r>
      <w:r w:rsidRPr="002F3CEA">
        <w:rPr>
          <w:color w:val="FF0000"/>
        </w:rPr>
        <w:t>DV</w:t>
      </w:r>
      <w:r>
        <w:t>, with 95% confident intervals</w:t>
      </w:r>
    </w:p>
    <w:p w14:paraId="58F30756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rPr>
          <w:b/>
          <w:bCs/>
        </w:rPr>
        <w:t xml:space="preserve"> </w:t>
      </w:r>
      <w:r w:rsidRPr="008B1498">
        <w:rPr>
          <w:b/>
          <w:bCs/>
        </w:rPr>
        <w:t>Independent Variable</w:t>
      </w:r>
      <w:r>
        <w:t xml:space="preserve"> </w:t>
      </w:r>
      <w:r>
        <w:tab/>
      </w:r>
      <w:r>
        <w:tab/>
      </w:r>
      <w:r w:rsidRPr="008B1498">
        <w:rPr>
          <w:color w:val="FF0000"/>
        </w:rPr>
        <w:t>IV Name</w:t>
      </w:r>
      <w:r w:rsidRPr="008B1498">
        <w:rPr>
          <w:color w:val="FF0000"/>
          <w:vertAlign w:val="superscript"/>
        </w:rPr>
        <w:t>?</w:t>
      </w:r>
    </w:p>
    <w:p w14:paraId="7E6D54D1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Intercept (</w:t>
      </w:r>
      <w:r>
        <w:rPr>
          <w:color w:val="FF0000"/>
        </w:rPr>
        <w:t>ref. group l</w:t>
      </w:r>
      <w:r w:rsidRPr="008B1498">
        <w:rPr>
          <w:color w:val="FF0000"/>
        </w:rPr>
        <w:t>abel</w:t>
      </w:r>
      <w:r>
        <w:t>)</w:t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435BC951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 w:rsidRPr="00371915">
        <w:t xml:space="preserve"> </w:t>
      </w:r>
      <w:r w:rsidRPr="00371915">
        <w:rPr>
          <w:color w:val="FF0000"/>
        </w:rPr>
        <w:t>Indicator Variable 1 Name</w:t>
      </w:r>
      <w:r w:rsidRPr="00371915">
        <w:t>=1</w:t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2B7BB016" w14:textId="6F52FFD3" w:rsidR="00371915" w:rsidRP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rPr>
          <w:color w:val="FF0000"/>
        </w:rPr>
        <w:t xml:space="preserve"> </w:t>
      </w:r>
      <w:r w:rsidRPr="00371915">
        <w:rPr>
          <w:color w:val="FF0000"/>
        </w:rPr>
        <w:t xml:space="preserve">Indicator Variable </w:t>
      </w:r>
      <w:r>
        <w:rPr>
          <w:color w:val="FF0000"/>
        </w:rPr>
        <w:t>2</w:t>
      </w:r>
      <w:r w:rsidRPr="00371915">
        <w:rPr>
          <w:color w:val="FF0000"/>
        </w:rPr>
        <w:t xml:space="preserve"> Name</w:t>
      </w:r>
      <w:r w:rsidRPr="00371915">
        <w:t>=1</w:t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3346F7C7" w14:textId="08EE0430" w:rsidR="00371915" w:rsidRP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color w:val="000000" w:themeColor="text1"/>
          <w:u w:val="single"/>
        </w:rPr>
      </w:pPr>
      <w:r w:rsidRPr="00371915">
        <w:rPr>
          <w:color w:val="000000" w:themeColor="text1"/>
        </w:rPr>
        <w:t xml:space="preserve"> </w:t>
      </w:r>
      <w:r w:rsidRPr="00371915">
        <w:rPr>
          <w:color w:val="FF0000"/>
          <w:u w:val="single"/>
        </w:rPr>
        <w:t xml:space="preserve">Indicator Variable </w:t>
      </w:r>
      <w:r>
        <w:rPr>
          <w:color w:val="FF0000"/>
          <w:u w:val="single"/>
        </w:rPr>
        <w:t>3</w:t>
      </w:r>
      <w:r w:rsidRPr="00371915">
        <w:rPr>
          <w:color w:val="FF0000"/>
          <w:u w:val="single"/>
        </w:rPr>
        <w:t xml:space="preserve"> Name</w:t>
      </w:r>
      <w:r w:rsidRPr="00371915">
        <w:rPr>
          <w:color w:val="000000" w:themeColor="text1"/>
          <w:u w:val="single"/>
        </w:rPr>
        <w:t>=1</w:t>
      </w:r>
      <w:r w:rsidRPr="00371915">
        <w:rPr>
          <w:color w:val="000000" w:themeColor="text1"/>
          <w:u w:val="single"/>
        </w:rPr>
        <w:tab/>
      </w:r>
      <w:r w:rsidRPr="00371915">
        <w:rPr>
          <w:color w:val="000000" w:themeColor="text1"/>
          <w:u w:val="single"/>
        </w:rPr>
        <w:tab/>
      </w:r>
      <w:r w:rsidRPr="00371915">
        <w:rPr>
          <w:color w:val="FF0000"/>
          <w:u w:val="single"/>
        </w:rPr>
        <w:t>Coefficient Value</w:t>
      </w:r>
      <w:r w:rsidRPr="00371915">
        <w:rPr>
          <w:color w:val="FF0000"/>
          <w:u w:val="single"/>
          <w:vertAlign w:val="superscript"/>
        </w:rPr>
        <w:t>?</w:t>
      </w:r>
      <w:r w:rsidRPr="00371915">
        <w:rPr>
          <w:color w:val="FF0000"/>
          <w:u w:val="single"/>
        </w:rPr>
        <w:t xml:space="preserve"> </w:t>
      </w:r>
      <w:r w:rsidRPr="00371915">
        <w:rPr>
          <w:color w:val="000000" w:themeColor="text1"/>
          <w:u w:val="single"/>
        </w:rPr>
        <w:t>(</w:t>
      </w:r>
      <w:r w:rsidRPr="00371915">
        <w:rPr>
          <w:color w:val="FF0000"/>
          <w:u w:val="single"/>
        </w:rPr>
        <w:t>LB</w:t>
      </w:r>
      <w:r w:rsidRPr="00371915">
        <w:rPr>
          <w:color w:val="000000" w:themeColor="text1"/>
          <w:u w:val="single"/>
        </w:rPr>
        <w:t xml:space="preserve">, </w:t>
      </w:r>
      <w:r w:rsidRPr="00371915">
        <w:rPr>
          <w:color w:val="FF0000"/>
          <w:u w:val="single"/>
        </w:rPr>
        <w:t>UB</w:t>
      </w:r>
      <w:r w:rsidRPr="00371915">
        <w:rPr>
          <w:color w:val="000000" w:themeColor="text1"/>
          <w:u w:val="single"/>
        </w:rPr>
        <w:t xml:space="preserve">)  </w:t>
      </w:r>
    </w:p>
    <w:p w14:paraId="449C4E7B" w14:textId="77777777" w:rsidR="00371915" w:rsidRPr="008B1498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sz w:val="6"/>
          <w:szCs w:val="6"/>
        </w:rPr>
      </w:pPr>
    </w:p>
    <w:p w14:paraId="3B7B9F92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r</w:t>
      </w:r>
      <w:r w:rsidRPr="008B1498"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 w:rsidRPr="008B1498">
        <w:rPr>
          <w:color w:val="FF0000"/>
        </w:rPr>
        <w:t>r-squared*100</w:t>
      </w:r>
      <w:r>
        <w:t>%</w:t>
      </w:r>
    </w:p>
    <w:p w14:paraId="10A58A8B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Unweighted sample size</w:t>
      </w:r>
      <w:r>
        <w:tab/>
      </w:r>
      <w:r>
        <w:tab/>
      </w:r>
      <w:r w:rsidRPr="008B1498">
        <w:rPr>
          <w:color w:val="FF0000"/>
        </w:rPr>
        <w:t>n</w:t>
      </w:r>
    </w:p>
    <w:p w14:paraId="39C0BC8E" w14:textId="77777777" w:rsidR="00371915" w:rsidRDefault="00371915" w:rsidP="00371915">
      <w:r>
        <w:t>~p&lt;0.10, *p&lt;0.05, **p&lt;0.01, ***p&lt;0.001</w:t>
      </w:r>
      <w:r>
        <w:br/>
        <w:t xml:space="preserve">Source: </w:t>
      </w:r>
      <w:r w:rsidRPr="002F7C35">
        <w:rPr>
          <w:color w:val="FF0000"/>
        </w:rPr>
        <w:t>Dataset Year</w:t>
      </w:r>
    </w:p>
    <w:p w14:paraId="32AB40E1" w14:textId="77777777" w:rsidR="00371915" w:rsidRDefault="00371915" w:rsidP="002F7C35"/>
    <w:p w14:paraId="4A72E57E" w14:textId="77777777" w:rsidR="00371915" w:rsidRDefault="00371915" w:rsidP="002F7C35"/>
    <w:p w14:paraId="3B9DE268" w14:textId="7FD253CD" w:rsidR="00371915" w:rsidRPr="00371915" w:rsidRDefault="00371915" w:rsidP="00371915">
      <w:pPr>
        <w:rPr>
          <w:b/>
          <w:bCs/>
          <w:i/>
          <w:iCs/>
        </w:rPr>
      </w:pPr>
      <w:r w:rsidRPr="00371915">
        <w:rPr>
          <w:b/>
          <w:bCs/>
          <w:i/>
          <w:iCs/>
        </w:rPr>
        <w:t>5 groups (4 indicator variables)</w:t>
      </w:r>
    </w:p>
    <w:p w14:paraId="3303850D" w14:textId="77777777" w:rsidR="00371915" w:rsidRDefault="00371915" w:rsidP="00371915"/>
    <w:p w14:paraId="29141DCA" w14:textId="77777777" w:rsidR="00371915" w:rsidRDefault="00371915" w:rsidP="00371915">
      <w:r>
        <w:t xml:space="preserve">Table </w:t>
      </w:r>
      <w:r w:rsidRPr="002F7C35">
        <w:rPr>
          <w:color w:val="FF0000"/>
        </w:rPr>
        <w:t>#</w:t>
      </w:r>
      <w:r>
        <w:t xml:space="preserve">. Estimated unstandardized coefficients from an OLS regression predicting </w:t>
      </w:r>
      <w:r w:rsidRPr="002F3CEA">
        <w:rPr>
          <w:color w:val="FF0000"/>
        </w:rPr>
        <w:t>DV</w:t>
      </w:r>
      <w:r>
        <w:t>, with 95% confident intervals</w:t>
      </w:r>
    </w:p>
    <w:p w14:paraId="03C78E9A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rPr>
          <w:b/>
          <w:bCs/>
        </w:rPr>
        <w:t xml:space="preserve"> </w:t>
      </w:r>
      <w:r w:rsidRPr="008B1498">
        <w:rPr>
          <w:b/>
          <w:bCs/>
        </w:rPr>
        <w:t>Independent Variable</w:t>
      </w:r>
      <w:r>
        <w:t xml:space="preserve"> </w:t>
      </w:r>
      <w:r>
        <w:tab/>
      </w:r>
      <w:r>
        <w:tab/>
      </w:r>
      <w:r w:rsidRPr="008B1498">
        <w:rPr>
          <w:color w:val="FF0000"/>
        </w:rPr>
        <w:t>IV Name</w:t>
      </w:r>
      <w:r w:rsidRPr="008B1498">
        <w:rPr>
          <w:color w:val="FF0000"/>
          <w:vertAlign w:val="superscript"/>
        </w:rPr>
        <w:t>?</w:t>
      </w:r>
    </w:p>
    <w:p w14:paraId="19B6509C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Intercept (</w:t>
      </w:r>
      <w:r>
        <w:rPr>
          <w:color w:val="FF0000"/>
        </w:rPr>
        <w:t>ref. group l</w:t>
      </w:r>
      <w:r w:rsidRPr="008B1498">
        <w:rPr>
          <w:color w:val="FF0000"/>
        </w:rPr>
        <w:t>abel</w:t>
      </w:r>
      <w:r>
        <w:t>)</w:t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023F4006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 w:rsidRPr="00371915">
        <w:t xml:space="preserve"> </w:t>
      </w:r>
      <w:r w:rsidRPr="00371915">
        <w:rPr>
          <w:color w:val="FF0000"/>
        </w:rPr>
        <w:t>Indicator Variable 1 Name</w:t>
      </w:r>
      <w:r w:rsidRPr="00371915">
        <w:t>=1</w:t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4F87E75E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rPr>
          <w:color w:val="FF0000"/>
        </w:rPr>
        <w:t xml:space="preserve"> </w:t>
      </w:r>
      <w:r w:rsidRPr="00371915">
        <w:rPr>
          <w:color w:val="FF0000"/>
        </w:rPr>
        <w:t xml:space="preserve">Indicator Variable </w:t>
      </w:r>
      <w:r>
        <w:rPr>
          <w:color w:val="FF0000"/>
        </w:rPr>
        <w:t>2</w:t>
      </w:r>
      <w:r w:rsidRPr="00371915">
        <w:rPr>
          <w:color w:val="FF0000"/>
        </w:rPr>
        <w:t xml:space="preserve"> Name</w:t>
      </w:r>
      <w:r w:rsidRPr="00371915">
        <w:t>=1</w:t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05671CC2" w14:textId="3A8ACFE7" w:rsidR="00371915" w:rsidRP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rPr>
          <w:color w:val="FF0000"/>
        </w:rPr>
        <w:t xml:space="preserve"> </w:t>
      </w:r>
      <w:r w:rsidRPr="00371915">
        <w:rPr>
          <w:color w:val="FF0000"/>
        </w:rPr>
        <w:t xml:space="preserve">Indicator Variable </w:t>
      </w:r>
      <w:r>
        <w:rPr>
          <w:color w:val="FF0000"/>
        </w:rPr>
        <w:t>3</w:t>
      </w:r>
      <w:r w:rsidRPr="00371915">
        <w:rPr>
          <w:color w:val="FF0000"/>
        </w:rPr>
        <w:t xml:space="preserve"> Name</w:t>
      </w:r>
      <w:r w:rsidRPr="00371915">
        <w:t>=1</w:t>
      </w:r>
      <w:r>
        <w:tab/>
      </w:r>
      <w:r>
        <w:tab/>
      </w:r>
      <w:r w:rsidRPr="008B1498">
        <w:rPr>
          <w:color w:val="FF0000"/>
        </w:rPr>
        <w:t>Coefficient Value</w:t>
      </w:r>
      <w:r w:rsidRPr="008B1498">
        <w:rPr>
          <w:color w:val="FF0000"/>
          <w:vertAlign w:val="superscript"/>
        </w:rPr>
        <w:t>?</w:t>
      </w:r>
      <w:r w:rsidRPr="008B1498">
        <w:rPr>
          <w:color w:val="FF0000"/>
        </w:rPr>
        <w:t xml:space="preserve"> </w:t>
      </w:r>
      <w:r>
        <w:t>(</w:t>
      </w:r>
      <w:r w:rsidRPr="008B1498">
        <w:rPr>
          <w:color w:val="FF0000"/>
        </w:rPr>
        <w:t>LB</w:t>
      </w:r>
      <w:r>
        <w:t xml:space="preserve">, </w:t>
      </w:r>
      <w:r w:rsidRPr="008B1498">
        <w:rPr>
          <w:color w:val="FF0000"/>
        </w:rPr>
        <w:t>UB</w:t>
      </w:r>
      <w:r>
        <w:t xml:space="preserve">) </w:t>
      </w:r>
    </w:p>
    <w:p w14:paraId="2BC3DC0A" w14:textId="66696E1C" w:rsidR="00371915" w:rsidRP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color w:val="000000" w:themeColor="text1"/>
          <w:u w:val="single"/>
        </w:rPr>
      </w:pPr>
      <w:r w:rsidRPr="00371915">
        <w:rPr>
          <w:color w:val="000000" w:themeColor="text1"/>
        </w:rPr>
        <w:t xml:space="preserve"> </w:t>
      </w:r>
      <w:r w:rsidRPr="00371915">
        <w:rPr>
          <w:color w:val="FF0000"/>
          <w:u w:val="single"/>
        </w:rPr>
        <w:t xml:space="preserve">Indicator Variable </w:t>
      </w:r>
      <w:r>
        <w:rPr>
          <w:color w:val="FF0000"/>
          <w:u w:val="single"/>
        </w:rPr>
        <w:t>4</w:t>
      </w:r>
      <w:r w:rsidRPr="00371915">
        <w:rPr>
          <w:color w:val="FF0000"/>
          <w:u w:val="single"/>
        </w:rPr>
        <w:t xml:space="preserve"> Name</w:t>
      </w:r>
      <w:r w:rsidRPr="00371915">
        <w:rPr>
          <w:color w:val="000000" w:themeColor="text1"/>
          <w:u w:val="single"/>
        </w:rPr>
        <w:t>=1</w:t>
      </w:r>
      <w:r w:rsidRPr="00371915">
        <w:rPr>
          <w:color w:val="000000" w:themeColor="text1"/>
          <w:u w:val="single"/>
        </w:rPr>
        <w:tab/>
      </w:r>
      <w:r w:rsidRPr="00371915">
        <w:rPr>
          <w:color w:val="000000" w:themeColor="text1"/>
          <w:u w:val="single"/>
        </w:rPr>
        <w:tab/>
      </w:r>
      <w:r w:rsidRPr="00371915">
        <w:rPr>
          <w:color w:val="FF0000"/>
          <w:u w:val="single"/>
        </w:rPr>
        <w:t>Coefficient Value</w:t>
      </w:r>
      <w:r w:rsidRPr="00371915">
        <w:rPr>
          <w:color w:val="FF0000"/>
          <w:u w:val="single"/>
          <w:vertAlign w:val="superscript"/>
        </w:rPr>
        <w:t>?</w:t>
      </w:r>
      <w:r w:rsidRPr="00371915">
        <w:rPr>
          <w:color w:val="FF0000"/>
          <w:u w:val="single"/>
        </w:rPr>
        <w:t xml:space="preserve"> </w:t>
      </w:r>
      <w:r w:rsidRPr="00371915">
        <w:rPr>
          <w:color w:val="000000" w:themeColor="text1"/>
          <w:u w:val="single"/>
        </w:rPr>
        <w:t>(</w:t>
      </w:r>
      <w:r w:rsidRPr="00371915">
        <w:rPr>
          <w:color w:val="FF0000"/>
          <w:u w:val="single"/>
        </w:rPr>
        <w:t>LB</w:t>
      </w:r>
      <w:r w:rsidRPr="00371915">
        <w:rPr>
          <w:color w:val="000000" w:themeColor="text1"/>
          <w:u w:val="single"/>
        </w:rPr>
        <w:t xml:space="preserve">, </w:t>
      </w:r>
      <w:r w:rsidRPr="00371915">
        <w:rPr>
          <w:color w:val="FF0000"/>
          <w:u w:val="single"/>
        </w:rPr>
        <w:t>UB</w:t>
      </w:r>
      <w:r w:rsidRPr="00371915">
        <w:rPr>
          <w:color w:val="000000" w:themeColor="text1"/>
          <w:u w:val="single"/>
        </w:rPr>
        <w:t xml:space="preserve">)  </w:t>
      </w:r>
    </w:p>
    <w:p w14:paraId="13DD42C7" w14:textId="77777777" w:rsidR="00371915" w:rsidRPr="008B1498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  <w:rPr>
          <w:sz w:val="6"/>
          <w:szCs w:val="6"/>
        </w:rPr>
      </w:pPr>
    </w:p>
    <w:p w14:paraId="2A578949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r</w:t>
      </w:r>
      <w:r w:rsidRPr="008B1498"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 w:rsidRPr="008B1498">
        <w:rPr>
          <w:color w:val="FF0000"/>
        </w:rPr>
        <w:t>r-squared*100</w:t>
      </w:r>
      <w:r>
        <w:t>%</w:t>
      </w:r>
    </w:p>
    <w:p w14:paraId="7B3A89D0" w14:textId="77777777" w:rsidR="00371915" w:rsidRDefault="00371915" w:rsidP="00371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90"/>
      </w:pPr>
      <w:r>
        <w:t xml:space="preserve"> Unweighted sample size</w:t>
      </w:r>
      <w:r>
        <w:tab/>
      </w:r>
      <w:r>
        <w:tab/>
      </w:r>
      <w:r w:rsidRPr="008B1498">
        <w:rPr>
          <w:color w:val="FF0000"/>
        </w:rPr>
        <w:t>n</w:t>
      </w:r>
    </w:p>
    <w:p w14:paraId="5037F7BD" w14:textId="2778684E" w:rsidR="00371915" w:rsidRDefault="00371915" w:rsidP="002F7C35">
      <w:r>
        <w:t>~p&lt;0.10, *p&lt;0.05, **p&lt;0.01, ***p&lt;0.001</w:t>
      </w:r>
      <w:r>
        <w:br/>
        <w:t xml:space="preserve">Source: </w:t>
      </w:r>
      <w:r w:rsidRPr="002F7C35">
        <w:rPr>
          <w:color w:val="FF0000"/>
        </w:rPr>
        <w:t>Dataset Year</w:t>
      </w:r>
    </w:p>
    <w:sectPr w:rsidR="00371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D5"/>
    <w:rsid w:val="0002150A"/>
    <w:rsid w:val="002F3CEA"/>
    <w:rsid w:val="002F7C35"/>
    <w:rsid w:val="003159D5"/>
    <w:rsid w:val="00371915"/>
    <w:rsid w:val="004F584B"/>
    <w:rsid w:val="00733913"/>
    <w:rsid w:val="00832DFB"/>
    <w:rsid w:val="008B1498"/>
    <w:rsid w:val="009D5709"/>
    <w:rsid w:val="00C91ACE"/>
    <w:rsid w:val="00C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61C41"/>
  <w15:chartTrackingRefBased/>
  <w15:docId w15:val="{47995968-4234-9A4A-9229-9F7CC9A3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159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159D5"/>
  </w:style>
  <w:style w:type="character" w:customStyle="1" w:styleId="eop">
    <w:name w:val="eop"/>
    <w:basedOn w:val="DefaultParagraphFont"/>
    <w:rsid w:val="0031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98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Temko, Ezra</dc:creator>
  <cp:keywords/>
  <dc:description/>
  <cp:lastModifiedBy>Temko, Ezra</cp:lastModifiedBy>
  <cp:revision>2</cp:revision>
  <dcterms:created xsi:type="dcterms:W3CDTF">2025-10-28T15:23:00Z</dcterms:created>
  <dcterms:modified xsi:type="dcterms:W3CDTF">2025-10-28T15:23:00Z</dcterms:modified>
</cp:coreProperties>
</file>