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7A6D" w14:textId="50EA3BE3" w:rsidR="00B255B5" w:rsidRPr="00201DFA" w:rsidRDefault="008B6BDA" w:rsidP="000261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Demo/Practice</w:t>
      </w:r>
      <w:r w:rsidR="00B255B5" w:rsidRPr="00201DFA">
        <w:rPr>
          <w:rFonts w:ascii="Arial" w:hAnsi="Arial" w:cs="Arial"/>
          <w:b/>
          <w:bCs/>
        </w:rPr>
        <w:t xml:space="preserve"> Lab Assignment</w:t>
      </w:r>
      <w:r w:rsidR="000261DA">
        <w:rPr>
          <w:rFonts w:ascii="Arial" w:hAnsi="Arial" w:cs="Arial"/>
          <w:b/>
          <w:bCs/>
        </w:rPr>
        <w:t>, Chapter #15</w:t>
      </w:r>
    </w:p>
    <w:p w14:paraId="42E072C0" w14:textId="77777777" w:rsidR="00B255B5" w:rsidRPr="00201DFA" w:rsidRDefault="00B255B5" w:rsidP="00B255B5">
      <w:pPr>
        <w:jc w:val="center"/>
        <w:rPr>
          <w:rFonts w:ascii="Arial" w:hAnsi="Arial" w:cs="Arial"/>
          <w:b/>
          <w:bCs/>
        </w:rPr>
      </w:pPr>
    </w:p>
    <w:p w14:paraId="379F10B5" w14:textId="3D6D71C1" w:rsidR="00B255B5" w:rsidRPr="00201DFA" w:rsidRDefault="00B255B5" w:rsidP="00B255B5">
      <w:pPr>
        <w:jc w:val="center"/>
        <w:rPr>
          <w:b/>
          <w:bCs/>
        </w:rPr>
      </w:pPr>
      <w:r>
        <w:rPr>
          <w:b/>
          <w:bCs/>
        </w:rPr>
        <w:t xml:space="preserve">Interactions (with </w:t>
      </w:r>
      <w:r w:rsidRPr="00201DFA">
        <w:rPr>
          <w:b/>
          <w:bCs/>
        </w:rPr>
        <w:t>Multivariate Linear Regression</w:t>
      </w:r>
      <w:r>
        <w:rPr>
          <w:b/>
          <w:bCs/>
        </w:rPr>
        <w:t>)</w:t>
      </w:r>
    </w:p>
    <w:p w14:paraId="6C50CB3D" w14:textId="77777777" w:rsidR="00B255B5" w:rsidRPr="00201DFA" w:rsidRDefault="00B255B5" w:rsidP="00B255B5">
      <w:pPr>
        <w:rPr>
          <w:rFonts w:ascii="Arial" w:hAnsi="Arial" w:cs="Arial"/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255B5" w:rsidRPr="00201DFA" w14:paraId="0E2195CB" w14:textId="77777777" w:rsidTr="007F5926">
        <w:tc>
          <w:tcPr>
            <w:tcW w:w="9445" w:type="dxa"/>
          </w:tcPr>
          <w:p w14:paraId="22665577" w14:textId="4349C60E" w:rsidR="00B255B5" w:rsidRPr="00AD2403" w:rsidRDefault="00B255B5" w:rsidP="007F59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201DFA">
              <w:rPr>
                <w:rStyle w:val="normaltextrun"/>
                <w:rFonts w:ascii="Arial" w:eastAsiaTheme="majorEastAsia" w:hAnsi="Arial" w:cs="Arial"/>
              </w:rPr>
              <w:t xml:space="preserve">Open up the </w:t>
            </w:r>
            <w:r w:rsidRPr="00AD2403">
              <w:rPr>
                <w:rStyle w:val="normaltextrun"/>
                <w:rFonts w:ascii="Arial" w:eastAsiaTheme="majorEastAsia" w:hAnsi="Arial" w:cs="Arial"/>
              </w:rPr>
              <w:t>files you need:</w:t>
            </w:r>
          </w:p>
          <w:p w14:paraId="4AE96FDA" w14:textId="77777777" w:rsidR="00B255B5" w:rsidRPr="00AD2403" w:rsidRDefault="00B255B5" w:rsidP="007F59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</w:p>
          <w:p w14:paraId="7874CBD1" w14:textId="3E1FE426" w:rsidR="00B255B5" w:rsidRPr="008B6BDA" w:rsidRDefault="008B6BDA" w:rsidP="008B6BDA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>T</w:t>
            </w:r>
            <w:r>
              <w:rPr>
                <w:rStyle w:val="normaltextrun"/>
                <w:rFonts w:eastAsiaTheme="majorEastAsia"/>
              </w:rPr>
              <w:t xml:space="preserve">he </w:t>
            </w:r>
            <w:r w:rsidRPr="00CB2DEC">
              <w:rPr>
                <w:rStyle w:val="normaltextrun"/>
                <w:rFonts w:ascii="Arial" w:eastAsiaTheme="majorEastAsia" w:hAnsi="Arial" w:cs="Arial"/>
              </w:rPr>
              <w:t xml:space="preserve">GSS 2022 dataset in SPSS. This is the same dataset you used for the previous demonstration labs. It is a .sav file and is available via the appendix of the e-textbook. </w:t>
            </w:r>
            <w:hyperlink r:id="rId5" w:tooltip="GSS.2022.SPSS.Temko2024.sav" w:history="1">
              <w:r w:rsidRPr="003E5935">
                <w:rPr>
                  <w:rStyle w:val="Hyperlink"/>
                  <w:rFonts w:ascii="Arial" w:eastAsiaTheme="majorEastAsia" w:hAnsi="Arial" w:cs="Arial"/>
                  <w:b/>
                  <w:bCs/>
                </w:rPr>
                <w:t>GSS.2022.SPSS.Temko2024.sav</w:t>
              </w:r>
            </w:hyperlink>
            <w:r w:rsidR="00B255B5" w:rsidRPr="008B6BDA">
              <w:rPr>
                <w:rFonts w:ascii="Arial" w:eastAsiaTheme="majorEastAsia" w:hAnsi="Arial" w:cs="Arial"/>
              </w:rPr>
              <w:br/>
            </w:r>
          </w:p>
          <w:p w14:paraId="33BC1806" w14:textId="6C17DEBB" w:rsidR="00B255B5" w:rsidRPr="008B6BDA" w:rsidRDefault="008B6BDA" w:rsidP="008B6BDA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>
              <w:rPr>
                <w:rStyle w:val="eop"/>
                <w:rFonts w:ascii="Arial" w:eastAsiaTheme="majorEastAsia" w:hAnsi="Arial" w:cs="Arial"/>
              </w:rPr>
              <w:t>The</w:t>
            </w:r>
            <w:r w:rsidRPr="00CB2DEC">
              <w:rPr>
                <w:rStyle w:val="eop"/>
                <w:rFonts w:ascii="Arial" w:eastAsiaTheme="majorEastAsia" w:hAnsi="Arial" w:cs="Arial"/>
              </w:rPr>
              <w:t xml:space="preserve"> GSS 2022 codebook. This is the same codebook you used for the previous demonstration labs. It is a Word document file (.docx) and </w:t>
            </w:r>
            <w:r w:rsidRPr="00CB2DEC">
              <w:rPr>
                <w:rStyle w:val="normaltextrun"/>
                <w:rFonts w:ascii="Arial" w:eastAsiaTheme="majorEastAsia" w:hAnsi="Arial" w:cs="Arial"/>
              </w:rPr>
              <w:t xml:space="preserve">is available via the appendix of the e-textbook. </w:t>
            </w:r>
            <w:hyperlink r:id="rId6" w:tooltip="GSS2022.Temko2024Codebook.docx" w:history="1">
              <w:r w:rsidRPr="003E5935">
                <w:rPr>
                  <w:rStyle w:val="Hyperlink"/>
                  <w:rFonts w:ascii="Arial" w:eastAsiaTheme="majorEastAsia" w:hAnsi="Arial" w:cs="Arial"/>
                  <w:b/>
                  <w:bCs/>
                </w:rPr>
                <w:t>GSS2022.Temko2024Codebook.docx</w:t>
              </w:r>
            </w:hyperlink>
            <w:r w:rsidR="00B255B5" w:rsidRPr="008B6BDA">
              <w:rPr>
                <w:rStyle w:val="eop"/>
                <w:rFonts w:ascii="Arial" w:eastAsiaTheme="majorEastAsia" w:hAnsi="Arial" w:cs="Arial"/>
              </w:rPr>
              <w:br/>
            </w:r>
          </w:p>
          <w:p w14:paraId="51F264D6" w14:textId="0A3434A3" w:rsidR="00B255B5" w:rsidRPr="00AD2403" w:rsidRDefault="00B255B5" w:rsidP="007F5926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AD2403">
              <w:rPr>
                <w:rStyle w:val="eop"/>
                <w:rFonts w:ascii="Arial" w:eastAsiaTheme="majorEastAsia" w:hAnsi="Arial" w:cs="Arial"/>
              </w:rPr>
              <w:t>T</w:t>
            </w:r>
            <w:r w:rsidRPr="00AD2403">
              <w:rPr>
                <w:rStyle w:val="eop"/>
                <w:rFonts w:eastAsiaTheme="majorEastAsia"/>
              </w:rPr>
              <w:t>h</w:t>
            </w:r>
            <w:r w:rsidRPr="00AD2403">
              <w:rPr>
                <w:rStyle w:val="eop"/>
                <w:rFonts w:ascii="Arial" w:eastAsiaTheme="majorEastAsia" w:hAnsi="Arial" w:cs="Arial"/>
              </w:rPr>
              <w:t xml:space="preserve">e attached syntax file, </w:t>
            </w:r>
            <w:r w:rsidR="000261DA">
              <w:rPr>
                <w:rStyle w:val="eop"/>
                <w:rFonts w:ascii="Arial" w:eastAsiaTheme="majorEastAsia" w:hAnsi="Arial" w:cs="Arial"/>
              </w:rPr>
              <w:t>DL.Chapter15.</w:t>
            </w:r>
            <w:r w:rsidRPr="00AD2403">
              <w:rPr>
                <w:rStyle w:val="eop"/>
                <w:rFonts w:ascii="Arial" w:eastAsiaTheme="majorEastAsia" w:hAnsi="Arial" w:cs="Arial"/>
              </w:rPr>
              <w:t>Syntax.</w:t>
            </w:r>
            <w:r w:rsidR="000261DA">
              <w:rPr>
                <w:rStyle w:val="eop"/>
                <w:rFonts w:ascii="Arial" w:eastAsiaTheme="majorEastAsia" w:hAnsi="Arial" w:cs="Arial"/>
              </w:rPr>
              <w:t>Textbook.</w:t>
            </w:r>
            <w:r w:rsidRPr="00AD2403">
              <w:rPr>
                <w:rStyle w:val="eop"/>
                <w:rFonts w:ascii="Arial" w:eastAsiaTheme="majorEastAsia" w:hAnsi="Arial" w:cs="Arial"/>
              </w:rPr>
              <w:t xml:space="preserve">sps. </w:t>
            </w:r>
            <w:r w:rsidRPr="00AD2403">
              <w:rPr>
                <w:rStyle w:val="eop"/>
                <w:rFonts w:ascii="Arial" w:eastAsiaTheme="majorEastAsia" w:hAnsi="Arial" w:cs="Arial"/>
              </w:rPr>
              <w:br/>
            </w:r>
          </w:p>
          <w:p w14:paraId="5B134A98" w14:textId="6E5680CD" w:rsidR="008B6BDA" w:rsidRPr="008B6BDA" w:rsidRDefault="00B255B5" w:rsidP="008B6BDA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AD2403">
              <w:rPr>
                <w:rStyle w:val="eop"/>
                <w:rFonts w:ascii="Arial" w:eastAsiaTheme="majorEastAsia" w:hAnsi="Arial" w:cs="Arial"/>
              </w:rPr>
              <w:t xml:space="preserve">The </w:t>
            </w:r>
            <w:r w:rsidR="002B6A61">
              <w:rPr>
                <w:rStyle w:val="eop"/>
                <w:rFonts w:ascii="Arial" w:eastAsiaTheme="majorEastAsia" w:hAnsi="Arial" w:cs="Arial"/>
              </w:rPr>
              <w:t>a</w:t>
            </w:r>
            <w:r w:rsidR="002B6A61">
              <w:rPr>
                <w:rStyle w:val="eop"/>
                <w:rFonts w:eastAsiaTheme="majorEastAsia"/>
              </w:rPr>
              <w:t xml:space="preserve">ttached </w:t>
            </w:r>
            <w:r w:rsidRPr="00AD2403">
              <w:rPr>
                <w:rStyle w:val="eop"/>
                <w:rFonts w:ascii="Arial" w:eastAsiaTheme="majorEastAsia" w:hAnsi="Arial" w:cs="Arial"/>
              </w:rPr>
              <w:t>Excel fil</w:t>
            </w:r>
            <w:r w:rsidR="002B6A61">
              <w:rPr>
                <w:rStyle w:val="eop"/>
                <w:rFonts w:ascii="Arial" w:eastAsiaTheme="majorEastAsia" w:hAnsi="Arial" w:cs="Arial"/>
              </w:rPr>
              <w:t>e, D</w:t>
            </w:r>
            <w:r w:rsidR="002B6A61" w:rsidRPr="00AD2403">
              <w:rPr>
                <w:rStyle w:val="eop"/>
                <w:rFonts w:ascii="Arial" w:eastAsiaTheme="majorEastAsia" w:hAnsi="Arial" w:cs="Arial"/>
              </w:rPr>
              <w:t>L.</w:t>
            </w:r>
            <w:r w:rsidR="000261DA">
              <w:rPr>
                <w:rStyle w:val="eop"/>
                <w:rFonts w:ascii="Arial" w:eastAsiaTheme="majorEastAsia" w:hAnsi="Arial" w:cs="Arial"/>
              </w:rPr>
              <w:t>Chapter15</w:t>
            </w:r>
            <w:r w:rsidR="002B6A61" w:rsidRPr="00AD2403">
              <w:rPr>
                <w:rStyle w:val="eop"/>
                <w:rFonts w:ascii="Arial" w:eastAsiaTheme="majorEastAsia" w:hAnsi="Arial" w:cs="Arial"/>
              </w:rPr>
              <w:t>.</w:t>
            </w:r>
            <w:r w:rsidR="002B6A61">
              <w:rPr>
                <w:rStyle w:val="eop"/>
                <w:rFonts w:ascii="Arial" w:eastAsiaTheme="majorEastAsia" w:hAnsi="Arial" w:cs="Arial"/>
              </w:rPr>
              <w:t>GraphingTemplates</w:t>
            </w:r>
            <w:r w:rsidR="002B6A61" w:rsidRPr="00AD2403">
              <w:rPr>
                <w:rStyle w:val="eop"/>
                <w:rFonts w:ascii="Arial" w:eastAsiaTheme="majorEastAsia" w:hAnsi="Arial" w:cs="Arial"/>
              </w:rPr>
              <w:t>.</w:t>
            </w:r>
            <w:r w:rsidR="000261DA">
              <w:rPr>
                <w:rStyle w:val="eop"/>
                <w:rFonts w:ascii="Arial" w:eastAsiaTheme="majorEastAsia" w:hAnsi="Arial" w:cs="Arial"/>
              </w:rPr>
              <w:t>Textbook.</w:t>
            </w:r>
            <w:r w:rsidR="002B6A61">
              <w:rPr>
                <w:rStyle w:val="eop"/>
                <w:rFonts w:ascii="Arial" w:eastAsiaTheme="majorEastAsia" w:hAnsi="Arial" w:cs="Arial"/>
              </w:rPr>
              <w:t>xlsx</w:t>
            </w:r>
            <w:r w:rsidR="002B6A61" w:rsidRPr="00AD2403">
              <w:rPr>
                <w:rStyle w:val="eop"/>
                <w:rFonts w:ascii="Arial" w:eastAsiaTheme="majorEastAsia" w:hAnsi="Arial" w:cs="Arial"/>
              </w:rPr>
              <w:t>.</w:t>
            </w:r>
            <w:r w:rsidR="008B6BDA">
              <w:rPr>
                <w:rFonts w:eastAsiaTheme="majorEastAsia"/>
              </w:rPr>
              <w:br/>
            </w:r>
          </w:p>
        </w:tc>
      </w:tr>
    </w:tbl>
    <w:p w14:paraId="35039D76" w14:textId="77777777" w:rsidR="00F62964" w:rsidRDefault="00F62964" w:rsidP="00D74BCA">
      <w:pPr>
        <w:rPr>
          <w:rFonts w:ascii="Arial" w:hAnsi="Arial" w:cs="Arial"/>
        </w:rPr>
      </w:pPr>
    </w:p>
    <w:p w14:paraId="3A42A66E" w14:textId="77777777" w:rsidR="00F62964" w:rsidRDefault="00F62964" w:rsidP="00D74BCA">
      <w:pPr>
        <w:rPr>
          <w:rFonts w:ascii="Arial" w:hAnsi="Arial" w:cs="Arial"/>
        </w:rPr>
      </w:pPr>
    </w:p>
    <w:p w14:paraId="0CAB4E99" w14:textId="1560FCFA" w:rsidR="00F62964" w:rsidRPr="00F62964" w:rsidRDefault="00F62964" w:rsidP="00D74B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Running regressions, creating a summary table</w:t>
      </w:r>
    </w:p>
    <w:p w14:paraId="6A9EE4E4" w14:textId="77777777" w:rsidR="00F62964" w:rsidRPr="006C5630" w:rsidRDefault="00F62964" w:rsidP="00D74BCA">
      <w:pPr>
        <w:rPr>
          <w:rFonts w:ascii="Arial" w:hAnsi="Arial" w:cs="Arial"/>
        </w:rPr>
      </w:pPr>
    </w:p>
    <w:p w14:paraId="661568ED" w14:textId="756B7AE0" w:rsidR="00602A55" w:rsidRDefault="00372FB9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C5630">
        <w:rPr>
          <w:rFonts w:ascii="Arial" w:hAnsi="Arial" w:cs="Arial"/>
        </w:rPr>
        <w:t>1.</w:t>
      </w:r>
      <w:r w:rsidR="00FF66F4">
        <w:rPr>
          <w:rFonts w:ascii="Arial" w:hAnsi="Arial" w:cs="Arial"/>
        </w:rPr>
        <w:t xml:space="preserve"> </w:t>
      </w:r>
      <w:r w:rsidR="00602A55">
        <w:rPr>
          <w:rFonts w:ascii="Arial" w:hAnsi="Arial" w:cs="Arial"/>
        </w:rPr>
        <w:t>Make an interaction variable for mental health and class.</w:t>
      </w:r>
    </w:p>
    <w:p w14:paraId="5BFCE785" w14:textId="65D2C6EF" w:rsidR="00FF66F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Run a regression that includes both parent variables and the interaction variable as your three IVs and </w:t>
      </w:r>
      <w:r w:rsidR="00602A55">
        <w:rPr>
          <w:rFonts w:ascii="Arial" w:hAnsi="Arial" w:cs="Arial"/>
        </w:rPr>
        <w:t>Theism</w:t>
      </w:r>
      <w:r>
        <w:rPr>
          <w:rFonts w:ascii="Arial" w:hAnsi="Arial" w:cs="Arial"/>
        </w:rPr>
        <w:t xml:space="preserve"> as your DV. </w:t>
      </w:r>
      <w:r w:rsidR="00FF66F4">
        <w:rPr>
          <w:rFonts w:ascii="Arial" w:hAnsi="Arial" w:cs="Arial"/>
        </w:rPr>
        <w:t xml:space="preserve">Run them with weighting off for sample size and weighting on for everything else. </w:t>
      </w:r>
    </w:p>
    <w:p w14:paraId="72AB379D" w14:textId="7777777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249BFDF" w14:textId="02529BDE" w:rsidR="00FF66F4" w:rsidRDefault="00FF66F4" w:rsidP="007E7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C5630">
        <w:rPr>
          <w:rFonts w:ascii="Arial" w:hAnsi="Arial" w:cs="Arial"/>
        </w:rPr>
        <w:t>Share your syntax and provide the following outputs:</w:t>
      </w:r>
      <w:r>
        <w:rPr>
          <w:rFonts w:ascii="Arial" w:hAnsi="Arial" w:cs="Arial"/>
        </w:rPr>
        <w:t xml:space="preserve"> Weighted:</w:t>
      </w:r>
      <w:r w:rsidRPr="006C5630">
        <w:rPr>
          <w:rFonts w:ascii="Arial" w:hAnsi="Arial" w:cs="Arial"/>
        </w:rPr>
        <w:t xml:space="preserve"> 1) Descriptive Statistics, 2) Model Summary, 3) ANOVA, and 4) Coefficients</w:t>
      </w:r>
      <w:r>
        <w:rPr>
          <w:rFonts w:ascii="Arial" w:hAnsi="Arial" w:cs="Arial"/>
        </w:rPr>
        <w:t>; Unweighted: 1) Descriptive Statistics.</w:t>
      </w:r>
    </w:p>
    <w:p w14:paraId="410BA434" w14:textId="77777777" w:rsidR="00372FB9" w:rsidRDefault="00372FB9">
      <w:pPr>
        <w:rPr>
          <w:rFonts w:ascii="Arial" w:hAnsi="Arial" w:cs="Arial"/>
        </w:rPr>
      </w:pPr>
    </w:p>
    <w:p w14:paraId="0E0272C0" w14:textId="77777777" w:rsidR="003D2B61" w:rsidRDefault="003D2B61">
      <w:pPr>
        <w:rPr>
          <w:rFonts w:ascii="Arial" w:hAnsi="Arial" w:cs="Arial"/>
        </w:rPr>
      </w:pPr>
    </w:p>
    <w:p w14:paraId="09A0D771" w14:textId="77777777" w:rsidR="00031364" w:rsidRPr="006C5630" w:rsidRDefault="00031364" w:rsidP="00031364">
      <w:pPr>
        <w:rPr>
          <w:rFonts w:ascii="Arial" w:hAnsi="Arial" w:cs="Arial"/>
        </w:rPr>
      </w:pPr>
    </w:p>
    <w:p w14:paraId="7A75CC82" w14:textId="7777777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2. Complete the summary display table below.</w:t>
      </w:r>
    </w:p>
    <w:p w14:paraId="37677A98" w14:textId="77777777" w:rsidR="00031364" w:rsidRDefault="00031364">
      <w:pPr>
        <w:rPr>
          <w:rFonts w:ascii="Arial" w:hAnsi="Arial" w:cs="Arial"/>
        </w:rPr>
      </w:pPr>
    </w:p>
    <w:p w14:paraId="0DE6C4AA" w14:textId="77777777" w:rsidR="00031364" w:rsidRDefault="00031364" w:rsidP="00031364">
      <w:r>
        <w:t xml:space="preserve">Table </w:t>
      </w:r>
      <w:r w:rsidRPr="00F55FDD">
        <w:rPr>
          <w:color w:val="000000" w:themeColor="text1"/>
        </w:rPr>
        <w:t>One</w:t>
      </w:r>
      <w:r>
        <w:t xml:space="preserve">. Estimated unstandardized coefficients from an OLS regression predicting </w:t>
      </w:r>
      <w:r w:rsidRPr="002F3CEA">
        <w:rPr>
          <w:color w:val="FF0000"/>
        </w:rPr>
        <w:t>D</w:t>
      </w:r>
      <w:r>
        <w:rPr>
          <w:color w:val="FF0000"/>
        </w:rPr>
        <w:t>V</w:t>
      </w:r>
      <w:r>
        <w:t>, with 95% confident intervals</w:t>
      </w:r>
    </w:p>
    <w:p w14:paraId="69135DC9" w14:textId="7777777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b/>
          <w:bCs/>
        </w:rPr>
        <w:t xml:space="preserve"> </w:t>
      </w:r>
      <w:r w:rsidRPr="008B1498">
        <w:rPr>
          <w:b/>
          <w:bCs/>
        </w:rPr>
        <w:t>Independent Variable</w:t>
      </w:r>
      <w:r>
        <w:t xml:space="preserve"> </w:t>
      </w:r>
      <w:r>
        <w:tab/>
      </w:r>
      <w:r w:rsidRPr="000F0FC8">
        <w:rPr>
          <w:color w:val="000000" w:themeColor="text1"/>
        </w:rPr>
        <w:t>Model</w:t>
      </w:r>
      <w:r w:rsidRPr="008B1498">
        <w:rPr>
          <w:color w:val="FF0000"/>
          <w:vertAlign w:val="superscript"/>
        </w:rPr>
        <w:t>?</w:t>
      </w:r>
    </w:p>
    <w:p w14:paraId="2701D26B" w14:textId="7777777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Intercept</w:t>
      </w:r>
      <w:r>
        <w:tab/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0BF22A04" w14:textId="7777777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</w:t>
      </w:r>
      <w:r w:rsidRPr="000F0FC8">
        <w:rPr>
          <w:color w:val="FF0000"/>
        </w:rPr>
        <w:t>IV 1 Name</w:t>
      </w:r>
      <w:r>
        <w:tab/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64429871" w14:textId="7777777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color w:val="FF0000"/>
        </w:rPr>
        <w:t xml:space="preserve"> </w:t>
      </w:r>
      <w:r w:rsidRPr="000F0FC8">
        <w:rPr>
          <w:color w:val="FF0000"/>
        </w:rPr>
        <w:t xml:space="preserve">IV </w:t>
      </w:r>
      <w:r>
        <w:rPr>
          <w:color w:val="FF0000"/>
        </w:rPr>
        <w:t>2</w:t>
      </w:r>
      <w:r w:rsidRPr="000F0FC8">
        <w:rPr>
          <w:color w:val="FF0000"/>
        </w:rPr>
        <w:t xml:space="preserve"> Name</w:t>
      </w:r>
      <w:r>
        <w:tab/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69DF21B5" w14:textId="7D7E7506" w:rsidR="00031364" w:rsidRPr="008B1498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u w:val="single"/>
        </w:rPr>
      </w:pPr>
      <w:r w:rsidRPr="00371915">
        <w:t xml:space="preserve"> </w:t>
      </w:r>
      <w:r w:rsidR="00EC61AF" w:rsidRPr="00EC61AF">
        <w:rPr>
          <w:color w:val="000000" w:themeColor="text1"/>
          <w:u w:val="single"/>
        </w:rPr>
        <w:t>Interaction</w:t>
      </w:r>
      <w:r>
        <w:rPr>
          <w:u w:val="single"/>
        </w:rPr>
        <w:tab/>
      </w:r>
      <w:r>
        <w:rPr>
          <w:u w:val="single"/>
        </w:rPr>
        <w:tab/>
      </w:r>
      <w:r w:rsidRPr="008B1498">
        <w:rPr>
          <w:u w:val="single"/>
        </w:rPr>
        <w:tab/>
      </w:r>
      <w:r w:rsidRPr="008B1498">
        <w:rPr>
          <w:color w:val="FF0000"/>
          <w:u w:val="single"/>
        </w:rPr>
        <w:t>Coefficient Value</w:t>
      </w:r>
      <w:r w:rsidRPr="008B1498">
        <w:rPr>
          <w:color w:val="FF0000"/>
          <w:u w:val="single"/>
          <w:vertAlign w:val="superscript"/>
        </w:rPr>
        <w:t>?</w:t>
      </w:r>
      <w:r w:rsidRPr="008B1498">
        <w:rPr>
          <w:u w:val="single"/>
        </w:rPr>
        <w:t xml:space="preserve"> (</w:t>
      </w:r>
      <w:r w:rsidRPr="008B1498">
        <w:rPr>
          <w:color w:val="FF0000"/>
          <w:u w:val="single"/>
        </w:rPr>
        <w:t>LB</w:t>
      </w:r>
      <w:r w:rsidRPr="008B1498">
        <w:rPr>
          <w:u w:val="single"/>
        </w:rPr>
        <w:t xml:space="preserve">, </w:t>
      </w:r>
      <w:r w:rsidRPr="008B1498">
        <w:rPr>
          <w:color w:val="FF0000"/>
          <w:u w:val="single"/>
        </w:rPr>
        <w:t>UB</w:t>
      </w:r>
      <w:r w:rsidRPr="008B1498">
        <w:rPr>
          <w:u w:val="single"/>
        </w:rPr>
        <w:t>)</w:t>
      </w:r>
      <w:r>
        <w:rPr>
          <w:u w:val="single"/>
        </w:rPr>
        <w:t xml:space="preserve"> </w:t>
      </w:r>
    </w:p>
    <w:p w14:paraId="301D03DB" w14:textId="77777777" w:rsidR="00031364" w:rsidRPr="008B1498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sz w:val="6"/>
          <w:szCs w:val="6"/>
        </w:rPr>
      </w:pPr>
    </w:p>
    <w:p w14:paraId="6429BFFF" w14:textId="7777777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r</w:t>
      </w:r>
      <w:r w:rsidRPr="008B1498"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 w:rsidRPr="008B1498">
        <w:rPr>
          <w:color w:val="FF0000"/>
        </w:rPr>
        <w:t>r-squared*100</w:t>
      </w:r>
      <w:r>
        <w:t>%</w:t>
      </w:r>
    </w:p>
    <w:p w14:paraId="30B798DE" w14:textId="7777777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Unweighted sample size</w:t>
      </w:r>
      <w:r>
        <w:tab/>
      </w:r>
      <w:r w:rsidRPr="008B1498">
        <w:rPr>
          <w:color w:val="FF0000"/>
        </w:rPr>
        <w:t>n</w:t>
      </w:r>
    </w:p>
    <w:p w14:paraId="0E704076" w14:textId="58A878C0" w:rsidR="00031364" w:rsidRPr="000F0FC8" w:rsidRDefault="00031364" w:rsidP="00031364">
      <w:r>
        <w:lastRenderedPageBreak/>
        <w:t>~p&lt;0.10, *p&lt;0.05, **p&lt;0.01, ***p&lt;0.001</w:t>
      </w:r>
      <w:r>
        <w:br/>
      </w:r>
      <w:r w:rsidRPr="00EC61AF">
        <w:rPr>
          <w:color w:val="000000" w:themeColor="text1"/>
        </w:rPr>
        <w:t xml:space="preserve">Source: </w:t>
      </w:r>
      <w:r w:rsidR="00602A55">
        <w:rPr>
          <w:color w:val="000000" w:themeColor="text1"/>
        </w:rPr>
        <w:t>GSS 2022</w:t>
      </w:r>
    </w:p>
    <w:p w14:paraId="2A294FCA" w14:textId="77777777" w:rsidR="00031364" w:rsidRDefault="00031364">
      <w:pPr>
        <w:rPr>
          <w:rFonts w:ascii="Arial" w:hAnsi="Arial" w:cs="Arial"/>
        </w:rPr>
      </w:pPr>
    </w:p>
    <w:p w14:paraId="526228AB" w14:textId="34B26D04" w:rsidR="00954891" w:rsidRPr="00954891" w:rsidRDefault="009548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Graphing &amp; Interpreting</w:t>
      </w:r>
    </w:p>
    <w:p w14:paraId="2F810C19" w14:textId="77777777" w:rsidR="00954891" w:rsidRDefault="00954891">
      <w:pPr>
        <w:rPr>
          <w:rFonts w:ascii="Arial" w:hAnsi="Arial" w:cs="Arial"/>
        </w:rPr>
      </w:pPr>
    </w:p>
    <w:p w14:paraId="43507CE9" w14:textId="00C1885A" w:rsidR="00FF66F4" w:rsidRDefault="00FF66F4" w:rsidP="00FF6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3. Graph </w:t>
      </w:r>
      <w:r w:rsidR="00031364">
        <w:rPr>
          <w:rFonts w:ascii="Arial" w:hAnsi="Arial" w:cs="Arial"/>
        </w:rPr>
        <w:t>your interaction regression equation</w:t>
      </w:r>
      <w:r>
        <w:rPr>
          <w:rFonts w:ascii="Arial" w:hAnsi="Arial" w:cs="Arial"/>
        </w:rPr>
        <w:t>.</w:t>
      </w:r>
      <w:r w:rsidR="00031364">
        <w:rPr>
          <w:rFonts w:ascii="Arial" w:hAnsi="Arial" w:cs="Arial"/>
        </w:rPr>
        <w:t xml:space="preserve"> Put a picture below of it </w:t>
      </w:r>
      <w:r w:rsidR="00031364" w:rsidRPr="00031364">
        <w:rPr>
          <w:rFonts w:ascii="Arial" w:hAnsi="Arial" w:cs="Arial"/>
          <w:i/>
          <w:iCs/>
        </w:rPr>
        <w:t>and</w:t>
      </w:r>
      <w:r w:rsidR="00031364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</w:rPr>
        <w:t>include a picture</w:t>
      </w:r>
      <w:r w:rsidR="00B255B5">
        <w:rPr>
          <w:rFonts w:ascii="Arial" w:hAnsi="Arial" w:cs="Arial"/>
        </w:rPr>
        <w:t>/screenshot</w:t>
      </w:r>
      <w:r w:rsidR="00B97E59">
        <w:rPr>
          <w:rFonts w:ascii="Arial" w:hAnsi="Arial" w:cs="Arial"/>
        </w:rPr>
        <w:t xml:space="preserve"> of the top part of your spreadsheet that has the information you used to make your graph.</w:t>
      </w:r>
    </w:p>
    <w:p w14:paraId="00879B4A" w14:textId="77777777" w:rsidR="00031364" w:rsidRDefault="00031364" w:rsidP="00F62964">
      <w:pPr>
        <w:rPr>
          <w:rFonts w:ascii="Arial" w:hAnsi="Arial" w:cs="Arial"/>
        </w:rPr>
      </w:pPr>
    </w:p>
    <w:p w14:paraId="250D8DD8" w14:textId="77777777" w:rsidR="00031364" w:rsidRDefault="00031364" w:rsidP="00F62964">
      <w:pPr>
        <w:rPr>
          <w:rFonts w:ascii="Arial" w:hAnsi="Arial" w:cs="Arial"/>
        </w:rPr>
      </w:pPr>
    </w:p>
    <w:p w14:paraId="200B5E2A" w14:textId="77777777" w:rsidR="00031364" w:rsidRDefault="00031364" w:rsidP="00031364">
      <w:pPr>
        <w:rPr>
          <w:rFonts w:ascii="Arial" w:hAnsi="Arial" w:cs="Arial"/>
        </w:rPr>
      </w:pPr>
    </w:p>
    <w:p w14:paraId="6F282DA6" w14:textId="3D15F3D7" w:rsidR="00031364" w:rsidRDefault="00031364" w:rsidP="0003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4. Tell the story of your interaction/graph.</w:t>
      </w:r>
    </w:p>
    <w:p w14:paraId="3CB7C391" w14:textId="0E385414" w:rsidR="00FF66F4" w:rsidRDefault="00FF66F4" w:rsidP="00F62964">
      <w:pPr>
        <w:rPr>
          <w:rFonts w:ascii="Arial" w:hAnsi="Arial" w:cs="Arial"/>
        </w:rPr>
      </w:pPr>
    </w:p>
    <w:p w14:paraId="306A29FD" w14:textId="77777777" w:rsidR="00031364" w:rsidRDefault="00031364" w:rsidP="00F62964">
      <w:pPr>
        <w:rPr>
          <w:rFonts w:ascii="Arial" w:hAnsi="Arial" w:cs="Arial"/>
        </w:rPr>
      </w:pPr>
    </w:p>
    <w:p w14:paraId="64EBF5DB" w14:textId="77777777" w:rsidR="00EC61AF" w:rsidRPr="006C5630" w:rsidRDefault="00EC61AF" w:rsidP="00F62964">
      <w:pPr>
        <w:rPr>
          <w:rFonts w:ascii="Arial" w:hAnsi="Arial" w:cs="Arial"/>
        </w:rPr>
      </w:pPr>
    </w:p>
    <w:sectPr w:rsidR="00EC61AF" w:rsidRPr="006C5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21E"/>
    <w:multiLevelType w:val="hybridMultilevel"/>
    <w:tmpl w:val="727096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703B"/>
    <w:multiLevelType w:val="hybridMultilevel"/>
    <w:tmpl w:val="8B9C75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7D1B"/>
    <w:multiLevelType w:val="hybridMultilevel"/>
    <w:tmpl w:val="DAAA680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E2E36"/>
    <w:multiLevelType w:val="hybridMultilevel"/>
    <w:tmpl w:val="225A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896926">
    <w:abstractNumId w:val="3"/>
  </w:num>
  <w:num w:numId="2" w16cid:durableId="1427728892">
    <w:abstractNumId w:val="1"/>
  </w:num>
  <w:num w:numId="3" w16cid:durableId="939751865">
    <w:abstractNumId w:val="0"/>
  </w:num>
  <w:num w:numId="4" w16cid:durableId="1349066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CA"/>
    <w:rsid w:val="00015670"/>
    <w:rsid w:val="000261DA"/>
    <w:rsid w:val="00030EA9"/>
    <w:rsid w:val="00031364"/>
    <w:rsid w:val="000A227A"/>
    <w:rsid w:val="000D6DA8"/>
    <w:rsid w:val="00153C8C"/>
    <w:rsid w:val="00171944"/>
    <w:rsid w:val="00200E39"/>
    <w:rsid w:val="002A3DDD"/>
    <w:rsid w:val="002A6B39"/>
    <w:rsid w:val="002B6A61"/>
    <w:rsid w:val="00372FB9"/>
    <w:rsid w:val="003C61DE"/>
    <w:rsid w:val="003D2B61"/>
    <w:rsid w:val="003E4E94"/>
    <w:rsid w:val="00401D3D"/>
    <w:rsid w:val="00482A10"/>
    <w:rsid w:val="004F584B"/>
    <w:rsid w:val="00507F6A"/>
    <w:rsid w:val="00552DF8"/>
    <w:rsid w:val="00587EC7"/>
    <w:rsid w:val="005D4BBD"/>
    <w:rsid w:val="005F3878"/>
    <w:rsid w:val="00602A55"/>
    <w:rsid w:val="006860E9"/>
    <w:rsid w:val="006C5630"/>
    <w:rsid w:val="00733913"/>
    <w:rsid w:val="0079775F"/>
    <w:rsid w:val="007A0DA5"/>
    <w:rsid w:val="007C01A7"/>
    <w:rsid w:val="007E796A"/>
    <w:rsid w:val="008815A2"/>
    <w:rsid w:val="008B6BDA"/>
    <w:rsid w:val="008B7F77"/>
    <w:rsid w:val="00954891"/>
    <w:rsid w:val="009D5709"/>
    <w:rsid w:val="009F15A8"/>
    <w:rsid w:val="00AE4247"/>
    <w:rsid w:val="00AF7148"/>
    <w:rsid w:val="00B225EE"/>
    <w:rsid w:val="00B255B5"/>
    <w:rsid w:val="00B97E59"/>
    <w:rsid w:val="00BD5E48"/>
    <w:rsid w:val="00BF3095"/>
    <w:rsid w:val="00BF5C08"/>
    <w:rsid w:val="00C90FB3"/>
    <w:rsid w:val="00CE024B"/>
    <w:rsid w:val="00D74BCA"/>
    <w:rsid w:val="00E93E34"/>
    <w:rsid w:val="00EC61AF"/>
    <w:rsid w:val="00F20C36"/>
    <w:rsid w:val="00F62964"/>
    <w:rsid w:val="00FE1BF9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75AE"/>
  <w15:chartTrackingRefBased/>
  <w15:docId w15:val="{59042595-5D18-7940-937B-126B0241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CA"/>
    <w:pPr>
      <w:ind w:left="720"/>
      <w:contextualSpacing/>
    </w:pPr>
  </w:style>
  <w:style w:type="table" w:styleId="TableGrid">
    <w:name w:val="Table Grid"/>
    <w:basedOn w:val="TableNormal"/>
    <w:uiPriority w:val="39"/>
    <w:rsid w:val="0020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90F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90FB3"/>
  </w:style>
  <w:style w:type="paragraph" w:styleId="NormalWeb">
    <w:name w:val="Normal (Web)"/>
    <w:basedOn w:val="Normal"/>
    <w:uiPriority w:val="99"/>
    <w:unhideWhenUsed/>
    <w:rsid w:val="00B255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B255B5"/>
  </w:style>
  <w:style w:type="character" w:styleId="Hyperlink">
    <w:name w:val="Hyperlink"/>
    <w:basedOn w:val="DefaultParagraphFont"/>
    <w:uiPriority w:val="99"/>
    <w:unhideWhenUsed/>
    <w:rsid w:val="00B25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sci.libretexts.org/@api/deki/files/133779/GSS2022.Temko2024Codebook.docx?revision=1" TargetMode="External"/><Relationship Id="rId5" Type="http://schemas.openxmlformats.org/officeDocument/2006/relationships/hyperlink" Target="https://socialsci.libretexts.org/@api/deki/files/133778/GSS.2022.SPSS.Temko2024.sav?revisio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Temko, Ezra</dc:creator>
  <cp:keywords/>
  <dc:description/>
  <cp:lastModifiedBy>Temko, Ezra</cp:lastModifiedBy>
  <cp:revision>3</cp:revision>
  <dcterms:created xsi:type="dcterms:W3CDTF">2025-11-17T13:44:00Z</dcterms:created>
  <dcterms:modified xsi:type="dcterms:W3CDTF">2025-11-17T13:46:00Z</dcterms:modified>
</cp:coreProperties>
</file>